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14" w:rsidRDefault="006D0814" w:rsidP="00010532">
      <w:pPr>
        <w:pBdr>
          <w:top w:val="single" w:sz="4" w:space="1" w:color="auto"/>
          <w:left w:val="single" w:sz="4" w:space="4" w:color="auto"/>
          <w:bottom w:val="single" w:sz="4" w:space="1" w:color="auto"/>
          <w:right w:val="single" w:sz="4" w:space="4" w:color="auto"/>
        </w:pBdr>
        <w:spacing w:before="100" w:beforeAutospacing="1" w:after="100" w:afterAutospacing="1" w:line="285" w:lineRule="atLeast"/>
        <w:jc w:val="center"/>
        <w:outlineLvl w:val="3"/>
        <w:rPr>
          <w:rFonts w:ascii="Georgia" w:eastAsia="Times New Roman" w:hAnsi="Georgia" w:cs="Times New Roman"/>
          <w:b/>
          <w:bCs/>
          <w:color w:val="4472C4" w:themeColor="accent5"/>
          <w:sz w:val="27"/>
          <w:szCs w:val="27"/>
          <w:lang w:eastAsia="en-GB"/>
        </w:rPr>
      </w:pPr>
    </w:p>
    <w:p w:rsidR="00E947E4" w:rsidRPr="00010532" w:rsidRDefault="00010532" w:rsidP="00010532">
      <w:pPr>
        <w:pBdr>
          <w:top w:val="single" w:sz="4" w:space="1" w:color="auto"/>
          <w:left w:val="single" w:sz="4" w:space="4" w:color="auto"/>
          <w:bottom w:val="single" w:sz="4" w:space="1" w:color="auto"/>
          <w:right w:val="single" w:sz="4" w:space="4" w:color="auto"/>
        </w:pBdr>
        <w:spacing w:before="100" w:beforeAutospacing="1" w:after="100" w:afterAutospacing="1" w:line="285" w:lineRule="atLeast"/>
        <w:jc w:val="center"/>
        <w:outlineLvl w:val="3"/>
        <w:rPr>
          <w:rFonts w:ascii="Georgia" w:eastAsia="Times New Roman" w:hAnsi="Georgia" w:cs="Times New Roman"/>
          <w:b/>
          <w:bCs/>
          <w:color w:val="4472C4" w:themeColor="accent5"/>
          <w:sz w:val="40"/>
          <w:szCs w:val="40"/>
          <w:lang w:eastAsia="en-GB"/>
        </w:rPr>
      </w:pPr>
      <w:r>
        <w:rPr>
          <w:rFonts w:ascii="Georgia" w:eastAsia="Times New Roman" w:hAnsi="Georgia" w:cs="Times New Roman"/>
          <w:b/>
          <w:bCs/>
          <w:color w:val="4472C4" w:themeColor="accent5"/>
          <w:sz w:val="40"/>
          <w:szCs w:val="40"/>
          <w:lang w:eastAsia="en-GB"/>
        </w:rPr>
        <w:t>Alternative</w:t>
      </w:r>
      <w:r w:rsidR="00E947E4" w:rsidRPr="00E947E4">
        <w:rPr>
          <w:rFonts w:ascii="Georgia" w:eastAsia="Times New Roman" w:hAnsi="Georgia" w:cs="Times New Roman"/>
          <w:b/>
          <w:bCs/>
          <w:color w:val="4472C4" w:themeColor="accent5"/>
          <w:sz w:val="40"/>
          <w:szCs w:val="40"/>
          <w:lang w:eastAsia="en-GB"/>
        </w:rPr>
        <w:t xml:space="preserve"> hearses</w:t>
      </w:r>
    </w:p>
    <w:p w:rsidR="00010532" w:rsidRDefault="00010532" w:rsidP="00010532">
      <w:pPr>
        <w:pBdr>
          <w:top w:val="single" w:sz="4" w:space="1" w:color="auto"/>
          <w:left w:val="single" w:sz="4" w:space="4" w:color="auto"/>
          <w:bottom w:val="single" w:sz="4" w:space="1" w:color="auto"/>
          <w:right w:val="single" w:sz="4" w:space="4" w:color="auto"/>
        </w:pBdr>
        <w:spacing w:before="100" w:beforeAutospacing="1" w:after="100" w:afterAutospacing="1" w:line="285" w:lineRule="atLeast"/>
        <w:jc w:val="center"/>
        <w:outlineLvl w:val="3"/>
        <w:rPr>
          <w:rFonts w:ascii="Georgia" w:eastAsia="Times New Roman" w:hAnsi="Georgia" w:cs="Times New Roman"/>
          <w:b/>
          <w:bCs/>
          <w:color w:val="4472C4" w:themeColor="accent5"/>
          <w:sz w:val="27"/>
          <w:szCs w:val="27"/>
          <w:lang w:eastAsia="en-GB"/>
        </w:rPr>
      </w:pPr>
    </w:p>
    <w:p w:rsidR="006D0814" w:rsidRDefault="006D0814" w:rsidP="006D0814">
      <w:pPr>
        <w:spacing w:before="100" w:beforeAutospacing="1" w:after="100" w:afterAutospacing="1" w:line="285" w:lineRule="atLeast"/>
        <w:jc w:val="center"/>
        <w:outlineLvl w:val="3"/>
        <w:rPr>
          <w:rFonts w:ascii="Georgia" w:eastAsia="Times New Roman" w:hAnsi="Georgia" w:cs="Times New Roman"/>
          <w:b/>
          <w:bCs/>
          <w:color w:val="4472C4" w:themeColor="accent5"/>
          <w:sz w:val="27"/>
          <w:szCs w:val="27"/>
          <w:lang w:eastAsia="en-GB"/>
        </w:rPr>
      </w:pP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There are </w:t>
      </w:r>
      <w:r w:rsidRPr="00E947E4">
        <w:rPr>
          <w:rFonts w:ascii="Georgia" w:eastAsia="Times New Roman" w:hAnsi="Georgia" w:cs="Times New Roman"/>
          <w:b/>
          <w:bCs/>
          <w:color w:val="333333"/>
          <w:sz w:val="27"/>
          <w:szCs w:val="27"/>
          <w:lang w:eastAsia="en-GB"/>
        </w:rPr>
        <w:t>vintage hearses</w:t>
      </w:r>
      <w:r w:rsidRPr="00E947E4">
        <w:rPr>
          <w:rFonts w:ascii="Georgia" w:eastAsia="Times New Roman" w:hAnsi="Georgia" w:cs="Times New Roman"/>
          <w:color w:val="333333"/>
          <w:sz w:val="27"/>
          <w:szCs w:val="27"/>
          <w:lang w:eastAsia="en-GB"/>
        </w:rPr>
        <w:t> and limousines available nationwide. Ask your undertaker. Very few suppliers will deal with you direct.</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There are </w:t>
      </w:r>
      <w:r w:rsidRPr="00E947E4">
        <w:rPr>
          <w:rFonts w:ascii="Georgia" w:eastAsia="Times New Roman" w:hAnsi="Georgia" w:cs="Times New Roman"/>
          <w:b/>
          <w:bCs/>
          <w:color w:val="333333"/>
          <w:sz w:val="27"/>
          <w:szCs w:val="27"/>
          <w:lang w:eastAsia="en-GB"/>
        </w:rPr>
        <w:t>white hearses</w:t>
      </w:r>
      <w:r w:rsidRPr="00E947E4">
        <w:rPr>
          <w:rFonts w:ascii="Georgia" w:eastAsia="Times New Roman" w:hAnsi="Georgia" w:cs="Times New Roman"/>
          <w:color w:val="333333"/>
          <w:sz w:val="27"/>
          <w:szCs w:val="27"/>
          <w:lang w:eastAsia="en-GB"/>
        </w:rPr>
        <w:t> and there are </w:t>
      </w:r>
      <w:r w:rsidRPr="00E947E4">
        <w:rPr>
          <w:rFonts w:ascii="Georgia" w:eastAsia="Times New Roman" w:hAnsi="Georgia" w:cs="Times New Roman"/>
          <w:b/>
          <w:bCs/>
          <w:color w:val="333333"/>
          <w:sz w:val="27"/>
          <w:szCs w:val="27"/>
          <w:lang w:eastAsia="en-GB"/>
        </w:rPr>
        <w:t>silver hearses</w:t>
      </w:r>
      <w:r w:rsidRPr="00E947E4">
        <w:rPr>
          <w:rFonts w:ascii="Georgia" w:eastAsia="Times New Roman" w:hAnsi="Georgia" w:cs="Times New Roman"/>
          <w:color w:val="333333"/>
          <w:sz w:val="27"/>
          <w:szCs w:val="27"/>
          <w:lang w:eastAsia="en-GB"/>
        </w:rPr>
        <w:t xml:space="preserve">. AW </w:t>
      </w:r>
      <w:proofErr w:type="spellStart"/>
      <w:r w:rsidRPr="00E947E4">
        <w:rPr>
          <w:rFonts w:ascii="Georgia" w:eastAsia="Times New Roman" w:hAnsi="Georgia" w:cs="Times New Roman"/>
          <w:color w:val="333333"/>
          <w:sz w:val="27"/>
          <w:szCs w:val="27"/>
          <w:lang w:eastAsia="en-GB"/>
        </w:rPr>
        <w:t>Lymn</w:t>
      </w:r>
      <w:proofErr w:type="spellEnd"/>
      <w:r w:rsidRPr="00E947E4">
        <w:rPr>
          <w:rFonts w:ascii="Georgia" w:eastAsia="Times New Roman" w:hAnsi="Georgia" w:cs="Times New Roman"/>
          <w:color w:val="333333"/>
          <w:sz w:val="27"/>
          <w:szCs w:val="27"/>
          <w:lang w:eastAsia="en-GB"/>
        </w:rPr>
        <w:t xml:space="preserve"> of Nottingham runs the biggest fleet of </w:t>
      </w:r>
      <w:r w:rsidRPr="00E947E4">
        <w:rPr>
          <w:rFonts w:ascii="Georgia" w:eastAsia="Times New Roman" w:hAnsi="Georgia" w:cs="Times New Roman"/>
          <w:b/>
          <w:bCs/>
          <w:color w:val="333333"/>
          <w:sz w:val="27"/>
          <w:szCs w:val="27"/>
          <w:lang w:eastAsia="en-GB"/>
        </w:rPr>
        <w:t xml:space="preserve">Rolls </w:t>
      </w:r>
      <w:proofErr w:type="spellStart"/>
      <w:r w:rsidRPr="00E947E4">
        <w:rPr>
          <w:rFonts w:ascii="Georgia" w:eastAsia="Times New Roman" w:hAnsi="Georgia" w:cs="Times New Roman"/>
          <w:b/>
          <w:bCs/>
          <w:color w:val="333333"/>
          <w:sz w:val="27"/>
          <w:szCs w:val="27"/>
          <w:lang w:eastAsia="en-GB"/>
        </w:rPr>
        <w:t>Royces</w:t>
      </w:r>
      <w:proofErr w:type="spellEnd"/>
      <w:r w:rsidRPr="00E947E4">
        <w:rPr>
          <w:rFonts w:ascii="Georgia" w:eastAsia="Times New Roman" w:hAnsi="Georgia" w:cs="Times New Roman"/>
          <w:color w:val="333333"/>
          <w:sz w:val="27"/>
          <w:szCs w:val="27"/>
          <w:lang w:eastAsia="en-GB"/>
        </w:rPr>
        <w:t> in Europe, all of them silver. See them at: </w:t>
      </w:r>
      <w:hyperlink r:id="rId5" w:history="1">
        <w:r w:rsidRPr="00E947E4">
          <w:rPr>
            <w:rFonts w:ascii="Georgia" w:eastAsia="Times New Roman" w:hAnsi="Georgia" w:cs="Times New Roman"/>
            <w:color w:val="0000FF"/>
            <w:sz w:val="27"/>
            <w:szCs w:val="27"/>
            <w:u w:val="single"/>
            <w:lang w:eastAsia="en-GB"/>
          </w:rPr>
          <w:t>http://www.lymn.co.uk/</w:t>
        </w:r>
      </w:hyperlink>
      <w:r w:rsidRPr="00E947E4">
        <w:rPr>
          <w:rFonts w:ascii="Georgia" w:eastAsia="Times New Roman" w:hAnsi="Georgia" w:cs="Times New Roman"/>
          <w:color w:val="333333"/>
          <w:sz w:val="27"/>
          <w:szCs w:val="27"/>
          <w:lang w:eastAsia="en-GB"/>
        </w:rPr>
        <w:t>.</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There is a </w:t>
      </w:r>
      <w:r w:rsidRPr="00E947E4">
        <w:rPr>
          <w:rFonts w:ascii="Georgia" w:eastAsia="Times New Roman" w:hAnsi="Georgia" w:cs="Times New Roman"/>
          <w:b/>
          <w:bCs/>
          <w:color w:val="333333"/>
          <w:sz w:val="27"/>
          <w:szCs w:val="27"/>
          <w:lang w:eastAsia="en-GB"/>
        </w:rPr>
        <w:t>pink hearse</w:t>
      </w:r>
      <w:r w:rsidRPr="00E947E4">
        <w:rPr>
          <w:rFonts w:ascii="Georgia" w:eastAsia="Times New Roman" w:hAnsi="Georgia" w:cs="Times New Roman"/>
          <w:color w:val="333333"/>
          <w:sz w:val="27"/>
          <w:szCs w:val="27"/>
          <w:lang w:eastAsia="en-GB"/>
        </w:rPr>
        <w:t>. See it at: </w:t>
      </w:r>
      <w:hyperlink r:id="rId6" w:tooltip="greenscarriages.co.uk" w:history="1">
        <w:r w:rsidRPr="00E947E4">
          <w:rPr>
            <w:rFonts w:ascii="Georgia" w:eastAsia="Times New Roman" w:hAnsi="Georgia" w:cs="Times New Roman"/>
            <w:color w:val="0000FF"/>
            <w:sz w:val="27"/>
            <w:szCs w:val="27"/>
            <w:u w:val="single"/>
            <w:lang w:eastAsia="en-GB"/>
          </w:rPr>
          <w:t>greenscarriages.co.uk</w:t>
        </w:r>
      </w:hyperlink>
      <w:r w:rsidRPr="00E947E4">
        <w:rPr>
          <w:rFonts w:ascii="Georgia" w:eastAsia="Times New Roman" w:hAnsi="Georgia" w:cs="Times New Roman"/>
          <w:color w:val="333333"/>
          <w:sz w:val="27"/>
          <w:szCs w:val="27"/>
          <w:lang w:eastAsia="en-GB"/>
        </w:rPr>
        <w:t>.</w:t>
      </w: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Retro hearses</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There are </w:t>
      </w:r>
      <w:r w:rsidRPr="00E947E4">
        <w:rPr>
          <w:rFonts w:ascii="Georgia" w:eastAsia="Times New Roman" w:hAnsi="Georgia" w:cs="Times New Roman"/>
          <w:b/>
          <w:bCs/>
          <w:color w:val="333333"/>
          <w:sz w:val="27"/>
          <w:szCs w:val="27"/>
          <w:lang w:eastAsia="en-GB"/>
        </w:rPr>
        <w:t>retro hearses</w:t>
      </w:r>
      <w:r w:rsidRPr="00E947E4">
        <w:rPr>
          <w:rFonts w:ascii="Georgia" w:eastAsia="Times New Roman" w:hAnsi="Georgia" w:cs="Times New Roman"/>
          <w:color w:val="333333"/>
          <w:sz w:val="27"/>
          <w:szCs w:val="27"/>
          <w:lang w:eastAsia="en-GB"/>
        </w:rPr>
        <w:t>. The most low-tech of these is a </w:t>
      </w:r>
      <w:r w:rsidRPr="00E947E4">
        <w:rPr>
          <w:rFonts w:ascii="Georgia" w:eastAsia="Times New Roman" w:hAnsi="Georgia" w:cs="Times New Roman"/>
          <w:b/>
          <w:bCs/>
          <w:color w:val="333333"/>
          <w:sz w:val="27"/>
          <w:szCs w:val="27"/>
          <w:lang w:eastAsia="en-GB"/>
        </w:rPr>
        <w:t>hand bier</w:t>
      </w:r>
      <w:r w:rsidRPr="00E947E4">
        <w:rPr>
          <w:rFonts w:ascii="Georgia" w:eastAsia="Times New Roman" w:hAnsi="Georgia" w:cs="Times New Roman"/>
          <w:color w:val="333333"/>
          <w:sz w:val="27"/>
          <w:szCs w:val="27"/>
          <w:lang w:eastAsia="en-GB"/>
        </w:rPr>
        <w:t> or </w:t>
      </w:r>
      <w:r w:rsidRPr="00E947E4">
        <w:rPr>
          <w:rFonts w:ascii="Georgia" w:eastAsia="Times New Roman" w:hAnsi="Georgia" w:cs="Times New Roman"/>
          <w:b/>
          <w:bCs/>
          <w:color w:val="333333"/>
          <w:sz w:val="27"/>
          <w:szCs w:val="27"/>
          <w:lang w:eastAsia="en-GB"/>
        </w:rPr>
        <w:t>handcart</w:t>
      </w:r>
      <w:r w:rsidRPr="00E947E4">
        <w:rPr>
          <w:rFonts w:ascii="Georgia" w:eastAsia="Times New Roman" w:hAnsi="Georgia" w:cs="Times New Roman"/>
          <w:color w:val="333333"/>
          <w:sz w:val="27"/>
          <w:szCs w:val="27"/>
          <w:lang w:eastAsia="en-GB"/>
        </w:rPr>
        <w:t>, which you would probably be best off sourcing locally. An undertaker is the person best able to help you find one.</w:t>
      </w: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Horsey hearses</w:t>
      </w:r>
    </w:p>
    <w:p w:rsidR="00E947E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4463F029" wp14:editId="7332799D">
            <wp:extent cx="2238375" cy="2238375"/>
            <wp:effectExtent l="0" t="0" r="9525" b="9525"/>
            <wp:docPr id="1" name="Picture 1" descr="horsedrawn-funerals-pink-hearse-image-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rsedrawn-funerals-pink-hearse-image-0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There is the horse-drawn hearse, traditionally pulled by Belgian Blacks with nodding plumes of ostrich feathers. These declined in popularity after the Kray funerals, but are now as popular as ever and available throughout the UK. Timeless and marvellous, they move at everyone’s walking pace. Make sure you or one of yours rides on it, not the funeral director.</w:t>
      </w:r>
    </w:p>
    <w:p w:rsidR="00E947E4" w:rsidRPr="00E947E4" w:rsidRDefault="00E947E4" w:rsidP="00E947E4">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Find one near you: type ‘horse-drawn hearse’ + your county into Google.</w:t>
      </w:r>
    </w:p>
    <w:p w:rsidR="00E947E4" w:rsidRPr="00E947E4" w:rsidRDefault="00E947E4" w:rsidP="00E947E4">
      <w:pPr>
        <w:numPr>
          <w:ilvl w:val="0"/>
          <w:numId w:val="1"/>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lastRenderedPageBreak/>
        <w:t>Want a pink one? The only one in the country is owned by Elaine Barnard and you can find it </w:t>
      </w:r>
      <w:hyperlink r:id="rId9" w:tgtFrame="_blank" w:history="1">
        <w:r w:rsidRPr="00E947E4">
          <w:rPr>
            <w:rFonts w:ascii="Georgia" w:eastAsia="Times New Roman" w:hAnsi="Georgia" w:cs="Times New Roman"/>
            <w:color w:val="0000FF"/>
            <w:sz w:val="27"/>
            <w:szCs w:val="27"/>
            <w:u w:val="single"/>
            <w:lang w:eastAsia="en-GB"/>
          </w:rPr>
          <w:t>here</w:t>
        </w:r>
      </w:hyperlink>
      <w:r w:rsidRPr="00E947E4">
        <w:rPr>
          <w:rFonts w:ascii="Georgia" w:eastAsia="Times New Roman" w:hAnsi="Georgia" w:cs="Times New Roman"/>
          <w:color w:val="333333"/>
          <w:sz w:val="27"/>
          <w:szCs w:val="27"/>
          <w:lang w:eastAsia="en-GB"/>
        </w:rPr>
        <w:t>. </w:t>
      </w:r>
    </w:p>
    <w:p w:rsidR="00E947E4" w:rsidRDefault="00E947E4" w:rsidP="00E947E4">
      <w:pPr>
        <w:spacing w:before="100" w:beforeAutospacing="1" w:after="100" w:afterAutospacing="1" w:line="285" w:lineRule="atLeast"/>
        <w:outlineLvl w:val="3"/>
        <w:rPr>
          <w:rFonts w:ascii="Georgia" w:eastAsia="Times New Roman" w:hAnsi="Georgia" w:cs="Times New Roman"/>
          <w:b/>
          <w:bCs/>
          <w:color w:val="333333"/>
          <w:sz w:val="27"/>
          <w:szCs w:val="27"/>
          <w:lang w:eastAsia="en-GB"/>
        </w:rPr>
      </w:pPr>
    </w:p>
    <w:p w:rsidR="00E947E4" w:rsidRDefault="00E947E4" w:rsidP="00E947E4">
      <w:pPr>
        <w:spacing w:before="100" w:beforeAutospacing="1" w:after="100" w:afterAutospacing="1" w:line="285" w:lineRule="atLeast"/>
        <w:outlineLvl w:val="3"/>
        <w:rPr>
          <w:rFonts w:ascii="Georgia" w:eastAsia="Times New Roman" w:hAnsi="Georgia" w:cs="Times New Roman"/>
          <w:b/>
          <w:bCs/>
          <w:color w:val="333333"/>
          <w:sz w:val="27"/>
          <w:szCs w:val="27"/>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Motorcycle hearses</w:t>
      </w:r>
    </w:p>
    <w:p w:rsidR="00E947E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49012332" wp14:editId="4651E0B6">
            <wp:extent cx="1819275" cy="1819275"/>
            <wp:effectExtent l="0" t="0" r="9525" b="9525"/>
            <wp:docPr id="2" name="Picture 2" descr="Motorcycle-Hear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torcycle-Hear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There are </w:t>
      </w:r>
      <w:r w:rsidRPr="00E947E4">
        <w:rPr>
          <w:rFonts w:ascii="Georgia" w:eastAsia="Times New Roman" w:hAnsi="Georgia" w:cs="Times New Roman"/>
          <w:b/>
          <w:bCs/>
          <w:color w:val="333333"/>
          <w:sz w:val="27"/>
          <w:szCs w:val="27"/>
          <w:lang w:eastAsia="en-GB"/>
        </w:rPr>
        <w:t>motorcycle hearses</w:t>
      </w:r>
      <w:r w:rsidRPr="00E947E4">
        <w:rPr>
          <w:rFonts w:ascii="Georgia" w:eastAsia="Times New Roman" w:hAnsi="Georgia" w:cs="Times New Roman"/>
          <w:color w:val="333333"/>
          <w:sz w:val="27"/>
          <w:szCs w:val="27"/>
          <w:lang w:eastAsia="en-GB"/>
        </w:rPr>
        <w:t>. Best known and utterly reliable is Motorcycle Funerals run by the Revd Paul Sinclair, the Faster Pastor, a huge character and a national treasure in his own right. “Why,” he asks, “should those who love bikes be last seen in an automobile?”</w:t>
      </w:r>
    </w:p>
    <w:p w:rsidR="00E947E4" w:rsidRPr="00E947E4" w:rsidRDefault="00E947E4" w:rsidP="00E947E4">
      <w:pPr>
        <w:numPr>
          <w:ilvl w:val="0"/>
          <w:numId w:val="2"/>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Motorcycle Funerals – </w:t>
      </w:r>
      <w:hyperlink r:id="rId12" w:tooltip="motorcyclefunerals.com" w:history="1">
        <w:r w:rsidRPr="00E947E4">
          <w:rPr>
            <w:rFonts w:ascii="Georgia" w:eastAsia="Times New Roman" w:hAnsi="Georgia" w:cs="Times New Roman"/>
            <w:color w:val="0000FF"/>
            <w:sz w:val="27"/>
            <w:szCs w:val="27"/>
            <w:u w:val="single"/>
            <w:lang w:eastAsia="en-GB"/>
          </w:rPr>
          <w:t>motorcyclefunerals.com</w:t>
        </w:r>
      </w:hyperlink>
      <w:r w:rsidRPr="00E947E4">
        <w:rPr>
          <w:rFonts w:ascii="Georgia" w:eastAsia="Times New Roman" w:hAnsi="Georgia" w:cs="Times New Roman"/>
          <w:color w:val="333333"/>
          <w:sz w:val="27"/>
          <w:szCs w:val="27"/>
          <w:lang w:eastAsia="en-GB"/>
        </w:rPr>
        <w:t>. Ring: 01530 834616. Based in Leicestershire, operates UK-wide.</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There are some hearse trailers out there pulled by trikes.</w:t>
      </w:r>
    </w:p>
    <w:p w:rsidR="00E947E4" w:rsidRPr="00E947E4" w:rsidRDefault="00E947E4" w:rsidP="00E947E4">
      <w:pPr>
        <w:numPr>
          <w:ilvl w:val="0"/>
          <w:numId w:val="3"/>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Trike Funerals -- </w:t>
      </w:r>
      <w:hyperlink r:id="rId13" w:history="1">
        <w:r w:rsidRPr="00E947E4">
          <w:rPr>
            <w:rFonts w:ascii="Georgia" w:eastAsia="Times New Roman" w:hAnsi="Georgia" w:cs="Times New Roman"/>
            <w:color w:val="0000FF"/>
            <w:sz w:val="27"/>
            <w:szCs w:val="27"/>
            <w:u w:val="single"/>
            <w:lang w:eastAsia="en-GB"/>
          </w:rPr>
          <w:t>http://www.trikefuneralsuk.co.uk/</w:t>
        </w:r>
      </w:hyperlink>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Bicycle hearse</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The Rev Paul also has a bicycle hearse. Ring for details.</w:t>
      </w: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Vintage lorry hearse</w:t>
      </w:r>
      <w:r w:rsidR="00E21489">
        <w:rPr>
          <w:rFonts w:ascii="Georgia" w:eastAsia="Times New Roman" w:hAnsi="Georgia" w:cs="Times New Roman"/>
          <w:b/>
          <w:bCs/>
          <w:color w:val="4472C4" w:themeColor="accent5"/>
          <w:sz w:val="27"/>
          <w:szCs w:val="27"/>
          <w:lang w:eastAsia="en-GB"/>
        </w:rPr>
        <w:t>s</w:t>
      </w:r>
    </w:p>
    <w:p w:rsidR="006D081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4BB007E2" wp14:editId="5E51D7EB">
            <wp:extent cx="1504950" cy="1504950"/>
            <wp:effectExtent l="0" t="0" r="0" b="0"/>
            <wp:docPr id="3" name="Picture 3" descr="vintage-lorry-hear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ntage-lorry-hear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lastRenderedPageBreak/>
        <w:t>There is a </w:t>
      </w:r>
      <w:r w:rsidRPr="00E947E4">
        <w:rPr>
          <w:rFonts w:ascii="Georgia" w:eastAsia="Times New Roman" w:hAnsi="Georgia" w:cs="Times New Roman"/>
          <w:b/>
          <w:bCs/>
          <w:color w:val="333333"/>
          <w:sz w:val="27"/>
          <w:szCs w:val="27"/>
          <w:lang w:eastAsia="en-GB"/>
        </w:rPr>
        <w:t>vintage lorry hearse </w:t>
      </w:r>
      <w:r w:rsidRPr="00E947E4">
        <w:rPr>
          <w:rFonts w:ascii="Georgia" w:eastAsia="Times New Roman" w:hAnsi="Georgia" w:cs="Times New Roman"/>
          <w:color w:val="333333"/>
          <w:sz w:val="27"/>
          <w:szCs w:val="27"/>
          <w:lang w:eastAsia="en-GB"/>
        </w:rPr>
        <w:t xml:space="preserve">owned and driven by the splendid David Hall. He and his 1950 Leyland Beaver will drive anywhere. David has a gift for creating a display on the lorry’s </w:t>
      </w:r>
      <w:proofErr w:type="spellStart"/>
      <w:r w:rsidRPr="00E947E4">
        <w:rPr>
          <w:rFonts w:ascii="Georgia" w:eastAsia="Times New Roman" w:hAnsi="Georgia" w:cs="Times New Roman"/>
          <w:color w:val="333333"/>
          <w:sz w:val="27"/>
          <w:szCs w:val="27"/>
          <w:lang w:eastAsia="en-GB"/>
        </w:rPr>
        <w:t>flat bed</w:t>
      </w:r>
      <w:proofErr w:type="spellEnd"/>
      <w:r w:rsidRPr="00E947E4">
        <w:rPr>
          <w:rFonts w:ascii="Georgia" w:eastAsia="Times New Roman" w:hAnsi="Georgia" w:cs="Times New Roman"/>
          <w:color w:val="333333"/>
          <w:sz w:val="27"/>
          <w:szCs w:val="27"/>
          <w:lang w:eastAsia="en-GB"/>
        </w:rPr>
        <w:t xml:space="preserve"> which reflects the life of the person who has died. </w:t>
      </w:r>
    </w:p>
    <w:p w:rsidR="00E947E4" w:rsidRPr="00C81411" w:rsidRDefault="00262E1B" w:rsidP="00E947E4">
      <w:pPr>
        <w:numPr>
          <w:ilvl w:val="0"/>
          <w:numId w:val="4"/>
        </w:numPr>
        <w:spacing w:before="100" w:beforeAutospacing="1" w:after="100" w:afterAutospacing="1" w:line="285" w:lineRule="atLeast"/>
        <w:rPr>
          <w:rFonts w:ascii="Georgia" w:eastAsia="Times New Roman" w:hAnsi="Georgia" w:cs="Times New Roman"/>
          <w:color w:val="333333"/>
          <w:sz w:val="20"/>
          <w:szCs w:val="20"/>
          <w:lang w:eastAsia="en-GB"/>
        </w:rPr>
      </w:pPr>
      <w:hyperlink r:id="rId16" w:tooltip="Vintagelorryfunerals.co.uk" w:history="1">
        <w:r w:rsidR="00E947E4" w:rsidRPr="00E947E4">
          <w:rPr>
            <w:rFonts w:ascii="Georgia" w:eastAsia="Times New Roman" w:hAnsi="Georgia" w:cs="Times New Roman"/>
            <w:color w:val="0000FF"/>
            <w:sz w:val="27"/>
            <w:szCs w:val="27"/>
            <w:u w:val="single"/>
            <w:lang w:eastAsia="en-GB"/>
          </w:rPr>
          <w:t>vintagelorryfunerals.co.uk</w:t>
        </w:r>
      </w:hyperlink>
      <w:r w:rsidR="00E947E4" w:rsidRPr="00E947E4">
        <w:rPr>
          <w:rFonts w:ascii="Georgia" w:eastAsia="Times New Roman" w:hAnsi="Georgia" w:cs="Times New Roman"/>
          <w:color w:val="333333"/>
          <w:sz w:val="27"/>
          <w:szCs w:val="27"/>
          <w:lang w:eastAsia="en-GB"/>
        </w:rPr>
        <w:t>. Ring: 01225 865346.</w:t>
      </w:r>
    </w:p>
    <w:p w:rsidR="00C81411" w:rsidRDefault="00C81411" w:rsidP="00C81411">
      <w:pPr>
        <w:spacing w:before="100" w:beforeAutospacing="1" w:after="100" w:afterAutospacing="1" w:line="285" w:lineRule="atLeast"/>
        <w:rPr>
          <w:rFonts w:ascii="Georgia" w:eastAsia="Times New Roman" w:hAnsi="Georgia" w:cs="Times New Roman"/>
          <w:color w:val="333333"/>
          <w:sz w:val="20"/>
          <w:szCs w:val="20"/>
          <w:lang w:eastAsia="en-GB"/>
        </w:rPr>
      </w:pPr>
      <w:r>
        <w:rPr>
          <w:rFonts w:ascii="Georgia" w:eastAsia="Times New Roman" w:hAnsi="Georgia" w:cs="Times New Roman"/>
          <w:noProof/>
          <w:color w:val="333333"/>
          <w:sz w:val="20"/>
          <w:szCs w:val="20"/>
          <w:lang w:val="en-US"/>
        </w:rPr>
        <w:drawing>
          <wp:inline distT="0" distB="0" distL="0" distR="0">
            <wp:extent cx="3352800" cy="23829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ntage Gu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82648" cy="2404131"/>
                    </a:xfrm>
                    <a:prstGeom prst="rect">
                      <a:avLst/>
                    </a:prstGeom>
                  </pic:spPr>
                </pic:pic>
              </a:graphicData>
            </a:graphic>
          </wp:inline>
        </w:drawing>
      </w:r>
    </w:p>
    <w:p w:rsidR="00C81411" w:rsidRDefault="00C81411" w:rsidP="00C81411">
      <w:pPr>
        <w:spacing w:before="100" w:beforeAutospacing="1" w:after="100" w:afterAutospacing="1" w:line="285" w:lineRule="atLeast"/>
        <w:rPr>
          <w:rFonts w:ascii="Georgia" w:eastAsia="Times New Roman" w:hAnsi="Georgia" w:cs="Times New Roman"/>
          <w:color w:val="333333"/>
          <w:sz w:val="27"/>
          <w:szCs w:val="27"/>
          <w:lang w:eastAsia="en-GB"/>
        </w:rPr>
      </w:pPr>
      <w:r w:rsidRPr="00C81411">
        <w:rPr>
          <w:rFonts w:ascii="Georgia" w:eastAsia="Times New Roman" w:hAnsi="Georgia" w:cs="Times New Roman"/>
          <w:color w:val="333333"/>
          <w:sz w:val="27"/>
          <w:szCs w:val="27"/>
          <w:lang w:eastAsia="en-GB"/>
        </w:rPr>
        <w:t xml:space="preserve">Brendan </w:t>
      </w:r>
      <w:r>
        <w:rPr>
          <w:rFonts w:ascii="Georgia" w:eastAsia="Times New Roman" w:hAnsi="Georgia" w:cs="Times New Roman"/>
          <w:color w:val="333333"/>
          <w:sz w:val="27"/>
          <w:szCs w:val="27"/>
          <w:lang w:eastAsia="en-GB"/>
        </w:rPr>
        <w:t xml:space="preserve">Kinsella has a 1929 vintage Guy (above). Beautifully restored, a real eyecatcher. </w:t>
      </w:r>
    </w:p>
    <w:p w:rsidR="00E53850" w:rsidRPr="00E53850" w:rsidRDefault="00E53850" w:rsidP="00E947E4">
      <w:pPr>
        <w:spacing w:before="100" w:beforeAutospacing="1" w:after="100" w:afterAutospacing="1" w:line="285" w:lineRule="atLeast"/>
        <w:outlineLvl w:val="3"/>
        <w:rPr>
          <w:sz w:val="28"/>
          <w:szCs w:val="28"/>
        </w:rPr>
      </w:pPr>
      <w:r w:rsidRPr="00E53850">
        <w:rPr>
          <w:rFonts w:ascii="Arial" w:hAnsi="Arial" w:cs="Arial"/>
          <w:color w:val="222222"/>
          <w:sz w:val="28"/>
          <w:szCs w:val="28"/>
          <w:shd w:val="clear" w:color="auto" w:fill="FFFFFF"/>
        </w:rPr>
        <w:t> </w:t>
      </w:r>
      <w:hyperlink r:id="rId18" w:tgtFrame="_blank" w:history="1">
        <w:r w:rsidRPr="00E53850">
          <w:rPr>
            <w:rFonts w:ascii="Arial" w:hAnsi="Arial" w:cs="Arial"/>
            <w:color w:val="1155CC"/>
            <w:sz w:val="28"/>
            <w:szCs w:val="28"/>
            <w:u w:val="single"/>
            <w:shd w:val="clear" w:color="auto" w:fill="FFFFFF"/>
          </w:rPr>
          <w:t>www.vintagefuneralhearse.co.uk</w:t>
        </w:r>
      </w:hyperlink>
    </w:p>
    <w:p w:rsidR="00E53850" w:rsidRDefault="00E53850" w:rsidP="00E947E4">
      <w:pPr>
        <w:spacing w:before="100" w:beforeAutospacing="1" w:after="100" w:afterAutospacing="1" w:line="285" w:lineRule="atLeast"/>
        <w:outlineLvl w:val="3"/>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4x4 hearse</w:t>
      </w:r>
    </w:p>
    <w:p w:rsidR="00E947E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3B2B5752" wp14:editId="12FC6314">
            <wp:extent cx="1428750" cy="1428750"/>
            <wp:effectExtent l="0" t="0" r="0" b="0"/>
            <wp:docPr id="4" name="Picture 4" descr="Landrover Hear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ndrover Hear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For countryfolk, explorers and other aficionados of the all-terrain vehicle, Alpha 4x4 Funerals offer a silver Land Rover hearse and matching Zambesi ‘limousine’.</w:t>
      </w:r>
    </w:p>
    <w:p w:rsidR="00E947E4" w:rsidRPr="00E947E4" w:rsidRDefault="00E947E4" w:rsidP="00E947E4">
      <w:pPr>
        <w:numPr>
          <w:ilvl w:val="0"/>
          <w:numId w:val="5"/>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Alpha 4x4 Funerals: </w:t>
      </w:r>
      <w:hyperlink r:id="rId21" w:history="1">
        <w:r w:rsidRPr="00E947E4">
          <w:rPr>
            <w:rFonts w:ascii="Georgia" w:eastAsia="Times New Roman" w:hAnsi="Georgia" w:cs="Times New Roman"/>
            <w:color w:val="0000FF"/>
            <w:sz w:val="27"/>
            <w:szCs w:val="27"/>
            <w:u w:val="single"/>
            <w:lang w:eastAsia="en-GB"/>
          </w:rPr>
          <w:t>www.4x4funerals.co.uk</w:t>
        </w:r>
      </w:hyperlink>
      <w:r w:rsidRPr="00E947E4">
        <w:rPr>
          <w:rFonts w:ascii="Georgia" w:eastAsia="Times New Roman" w:hAnsi="Georgia" w:cs="Times New Roman"/>
          <w:color w:val="333333"/>
          <w:sz w:val="27"/>
          <w:szCs w:val="27"/>
          <w:lang w:eastAsia="en-GB"/>
        </w:rPr>
        <w:t>. Ring: 01234 720936. Based in Bedford.</w:t>
      </w:r>
    </w:p>
    <w:p w:rsidR="00F324DE" w:rsidRDefault="00F324DE" w:rsidP="00E947E4">
      <w:pPr>
        <w:spacing w:before="100" w:beforeAutospacing="1" w:after="100" w:afterAutospacing="1" w:line="285" w:lineRule="atLeast"/>
        <w:outlineLvl w:val="3"/>
        <w:rPr>
          <w:rFonts w:ascii="Georgia" w:eastAsia="Times New Roman" w:hAnsi="Georgia" w:cs="Times New Roman"/>
          <w:b/>
          <w:bCs/>
          <w:color w:val="4472C4" w:themeColor="accent5"/>
          <w:sz w:val="27"/>
          <w:szCs w:val="27"/>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lastRenderedPageBreak/>
        <w:t>VW hearse</w:t>
      </w:r>
    </w:p>
    <w:p w:rsidR="006D081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08C1C60D" wp14:editId="2FB43788">
            <wp:extent cx="2181225" cy="2181225"/>
            <wp:effectExtent l="0" t="0" r="9525" b="9525"/>
            <wp:docPr id="5" name="Picture 5" descr="article-2059291-0EB7F27600000578-625_634x42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ticle-2059291-0EB7F27600000578-625_634x428">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For lovers of the VW camper van, Volkswagen Funerals offer a white VW Type 26 Bay hearse plus fleet of three white stretch Beetles. Alternatively, you can have the 1963 split-screen 21-window Samba. Fantastically lovely people. Based in Staffordshire.</w:t>
      </w:r>
    </w:p>
    <w:p w:rsidR="00E947E4" w:rsidRPr="00E947E4" w:rsidRDefault="00E947E4" w:rsidP="00E947E4">
      <w:pPr>
        <w:numPr>
          <w:ilvl w:val="0"/>
          <w:numId w:val="6"/>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Volkswagen Funerals: </w:t>
      </w:r>
      <w:hyperlink r:id="rId24" w:tooltip="volkswagenfunerals.co.uk" w:history="1">
        <w:r w:rsidRPr="00E947E4">
          <w:rPr>
            <w:rFonts w:ascii="Georgia" w:eastAsia="Times New Roman" w:hAnsi="Georgia" w:cs="Times New Roman"/>
            <w:color w:val="0000FF"/>
            <w:sz w:val="27"/>
            <w:szCs w:val="27"/>
            <w:u w:val="single"/>
            <w:lang w:eastAsia="en-GB"/>
          </w:rPr>
          <w:t>volkswagenfunerals.co.uk</w:t>
        </w:r>
      </w:hyperlink>
      <w:r w:rsidRPr="00E947E4">
        <w:rPr>
          <w:rFonts w:ascii="Georgia" w:eastAsia="Times New Roman" w:hAnsi="Georgia" w:cs="Times New Roman"/>
          <w:color w:val="333333"/>
          <w:sz w:val="27"/>
          <w:szCs w:val="27"/>
          <w:lang w:eastAsia="en-GB"/>
        </w:rPr>
        <w:t>. Ring: 01827 709067 or 01827 709045. </w:t>
      </w:r>
    </w:p>
    <w:p w:rsidR="006D0814" w:rsidRDefault="006D0814" w:rsidP="00E947E4">
      <w:pPr>
        <w:spacing w:before="100" w:beforeAutospacing="1" w:after="100" w:afterAutospacing="1" w:line="285" w:lineRule="atLeast"/>
        <w:outlineLvl w:val="3"/>
        <w:rPr>
          <w:rFonts w:ascii="Georgia" w:eastAsia="Times New Roman" w:hAnsi="Georgia" w:cs="Times New Roman"/>
          <w:b/>
          <w:bCs/>
          <w:color w:val="4472C4" w:themeColor="accent5"/>
          <w:sz w:val="27"/>
          <w:szCs w:val="27"/>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Morris Minor hearse</w:t>
      </w:r>
    </w:p>
    <w:p w:rsidR="006D081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0CD78B5C" wp14:editId="1BE5F081">
            <wp:extent cx="1781175" cy="1781175"/>
            <wp:effectExtent l="0" t="0" r="9525" b="9525"/>
            <wp:docPr id="6" name="Picture 6" descr="2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4">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Trudy the Traveller is a lovingly restored and converted 1965 Morris Minor. She is based in Staffordshire and will travel all over central England and further afield from November 2011. We predict a very bright future. </w:t>
      </w:r>
    </w:p>
    <w:p w:rsidR="00E947E4" w:rsidRPr="00E947E4" w:rsidRDefault="00E947E4" w:rsidP="00E947E4">
      <w:pPr>
        <w:numPr>
          <w:ilvl w:val="0"/>
          <w:numId w:val="7"/>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Morris Minor Hearse Company: </w:t>
      </w:r>
      <w:hyperlink r:id="rId27" w:history="1">
        <w:r w:rsidRPr="00E947E4">
          <w:rPr>
            <w:rFonts w:ascii="Georgia" w:eastAsia="Times New Roman" w:hAnsi="Georgia" w:cs="Times New Roman"/>
            <w:color w:val="0000FF"/>
            <w:sz w:val="27"/>
            <w:szCs w:val="27"/>
            <w:u w:val="single"/>
            <w:lang w:eastAsia="en-GB"/>
          </w:rPr>
          <w:t>http://morrisminorhearse.co.uk/</w:t>
        </w:r>
      </w:hyperlink>
    </w:p>
    <w:p w:rsidR="00F324DE" w:rsidRDefault="00F324DE" w:rsidP="00E947E4">
      <w:pPr>
        <w:spacing w:before="100" w:beforeAutospacing="1" w:after="100" w:afterAutospacing="1" w:line="285" w:lineRule="atLeast"/>
        <w:outlineLvl w:val="3"/>
        <w:rPr>
          <w:rFonts w:ascii="Georgia" w:eastAsia="Times New Roman" w:hAnsi="Georgia" w:cs="Times New Roman"/>
          <w:b/>
          <w:bCs/>
          <w:color w:val="4472C4" w:themeColor="accent5"/>
          <w:sz w:val="27"/>
          <w:szCs w:val="27"/>
          <w:lang w:eastAsia="en-GB"/>
        </w:rPr>
      </w:pPr>
    </w:p>
    <w:p w:rsidR="00F324DE" w:rsidRDefault="00F324DE" w:rsidP="00E947E4">
      <w:pPr>
        <w:spacing w:before="100" w:beforeAutospacing="1" w:after="100" w:afterAutospacing="1" w:line="285" w:lineRule="atLeast"/>
        <w:outlineLvl w:val="3"/>
        <w:rPr>
          <w:rFonts w:ascii="Georgia" w:eastAsia="Times New Roman" w:hAnsi="Georgia" w:cs="Times New Roman"/>
          <w:b/>
          <w:bCs/>
          <w:color w:val="4472C4" w:themeColor="accent5"/>
          <w:sz w:val="27"/>
          <w:szCs w:val="27"/>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lastRenderedPageBreak/>
        <w:t>Citroen Type-H van hearse</w:t>
      </w:r>
    </w:p>
    <w:p w:rsidR="00E947E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440A0976" wp14:editId="62D43BF7">
            <wp:extent cx="2505075" cy="2400300"/>
            <wp:effectExtent l="0" t="0" r="9525" b="0"/>
            <wp:docPr id="7" name="Picture 7" descr="HearseTo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arseTop">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5075" cy="2400300"/>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An informal alternative to the big, black hearse, the Citroen Type-H hearse has a friendly appearance and is immaculately presented. </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Bon Voyage hearse -- </w:t>
      </w:r>
      <w:hyperlink r:id="rId30" w:history="1">
        <w:r w:rsidRPr="00E947E4">
          <w:rPr>
            <w:rFonts w:ascii="Georgia" w:eastAsia="Times New Roman" w:hAnsi="Georgia" w:cs="Times New Roman"/>
            <w:color w:val="0000FF"/>
            <w:sz w:val="27"/>
            <w:szCs w:val="27"/>
            <w:u w:val="single"/>
            <w:lang w:eastAsia="en-GB"/>
          </w:rPr>
          <w:t>http://www.bonvoyagehearse.co.uk/</w:t>
        </w:r>
      </w:hyperlink>
    </w:p>
    <w:p w:rsidR="006D0814" w:rsidRDefault="006D0814" w:rsidP="00E947E4">
      <w:pPr>
        <w:spacing w:before="100" w:beforeAutospacing="1" w:after="100" w:afterAutospacing="1" w:line="285" w:lineRule="atLeast"/>
        <w:outlineLvl w:val="3"/>
        <w:rPr>
          <w:rFonts w:ascii="Georgia" w:eastAsia="Times New Roman" w:hAnsi="Georgia" w:cs="Times New Roman"/>
          <w:b/>
          <w:bCs/>
          <w:color w:val="333333"/>
          <w:sz w:val="27"/>
          <w:szCs w:val="27"/>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proofErr w:type="spellStart"/>
      <w:r w:rsidRPr="00E947E4">
        <w:rPr>
          <w:rFonts w:ascii="Georgia" w:eastAsia="Times New Roman" w:hAnsi="Georgia" w:cs="Times New Roman"/>
          <w:b/>
          <w:bCs/>
          <w:color w:val="4472C4" w:themeColor="accent5"/>
          <w:sz w:val="27"/>
          <w:szCs w:val="27"/>
          <w:lang w:eastAsia="en-GB"/>
        </w:rPr>
        <w:t>Hotrod</w:t>
      </w:r>
      <w:proofErr w:type="spellEnd"/>
      <w:r w:rsidRPr="00E947E4">
        <w:rPr>
          <w:rFonts w:ascii="Georgia" w:eastAsia="Times New Roman" w:hAnsi="Georgia" w:cs="Times New Roman"/>
          <w:b/>
          <w:bCs/>
          <w:color w:val="4472C4" w:themeColor="accent5"/>
          <w:sz w:val="27"/>
          <w:szCs w:val="27"/>
          <w:lang w:eastAsia="en-GB"/>
        </w:rPr>
        <w:t xml:space="preserve"> hearse</w:t>
      </w:r>
    </w:p>
    <w:p w:rsidR="00E947E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5019C0D1" wp14:editId="211141B3">
            <wp:extent cx="2209800" cy="2209800"/>
            <wp:effectExtent l="0" t="0" r="0" b="0"/>
            <wp:docPr id="8" name="Picture 8" descr="road_2809_l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ad_2809_l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 xml:space="preserve">It's a </w:t>
      </w:r>
      <w:proofErr w:type="spellStart"/>
      <w:r w:rsidRPr="00E947E4">
        <w:rPr>
          <w:rFonts w:ascii="Georgia" w:eastAsia="Times New Roman" w:hAnsi="Georgia" w:cs="Times New Roman"/>
          <w:color w:val="333333"/>
          <w:sz w:val="27"/>
          <w:szCs w:val="27"/>
          <w:lang w:eastAsia="en-GB"/>
        </w:rPr>
        <w:t>Fordson</w:t>
      </w:r>
      <w:proofErr w:type="spellEnd"/>
      <w:r w:rsidRPr="00E947E4">
        <w:rPr>
          <w:rFonts w:ascii="Georgia" w:eastAsia="Times New Roman" w:hAnsi="Georgia" w:cs="Times New Roman"/>
          <w:color w:val="333333"/>
          <w:sz w:val="27"/>
          <w:szCs w:val="27"/>
          <w:lang w:eastAsia="en-GB"/>
        </w:rPr>
        <w:t xml:space="preserve"> </w:t>
      </w:r>
      <w:proofErr w:type="spellStart"/>
      <w:r w:rsidRPr="00E947E4">
        <w:rPr>
          <w:rFonts w:ascii="Georgia" w:eastAsia="Times New Roman" w:hAnsi="Georgia" w:cs="Times New Roman"/>
          <w:color w:val="333333"/>
          <w:sz w:val="27"/>
          <w:szCs w:val="27"/>
          <w:lang w:eastAsia="en-GB"/>
        </w:rPr>
        <w:t>hotrod</w:t>
      </w:r>
      <w:proofErr w:type="spellEnd"/>
      <w:r w:rsidRPr="00E947E4">
        <w:rPr>
          <w:rFonts w:ascii="Georgia" w:eastAsia="Times New Roman" w:hAnsi="Georgia" w:cs="Times New Roman"/>
          <w:color w:val="333333"/>
          <w:sz w:val="27"/>
          <w:szCs w:val="27"/>
          <w:lang w:eastAsia="en-GB"/>
        </w:rPr>
        <w:t>, nice looking, supplied by the Final Cruise Co. Good website. They'll customise your coffin, too. No user reviews yet. </w:t>
      </w:r>
    </w:p>
    <w:p w:rsidR="00E947E4" w:rsidRPr="00F324DE" w:rsidRDefault="00E947E4" w:rsidP="00E947E4">
      <w:pPr>
        <w:numPr>
          <w:ilvl w:val="0"/>
          <w:numId w:val="8"/>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Final Cruise Co </w:t>
      </w:r>
      <w:hyperlink r:id="rId33" w:history="1">
        <w:r w:rsidRPr="00E947E4">
          <w:rPr>
            <w:rFonts w:ascii="Georgia" w:eastAsia="Times New Roman" w:hAnsi="Georgia" w:cs="Times New Roman"/>
            <w:color w:val="0000FF"/>
            <w:sz w:val="27"/>
            <w:szCs w:val="27"/>
            <w:u w:val="single"/>
            <w:lang w:eastAsia="en-GB"/>
          </w:rPr>
          <w:t>http://thefinalcruise.co.uk/</w:t>
        </w:r>
      </w:hyperlink>
      <w:r w:rsidRPr="00E947E4">
        <w:rPr>
          <w:rFonts w:ascii="Georgia" w:eastAsia="Times New Roman" w:hAnsi="Georgia" w:cs="Times New Roman"/>
          <w:color w:val="333333"/>
          <w:sz w:val="27"/>
          <w:szCs w:val="27"/>
          <w:lang w:eastAsia="en-GB"/>
        </w:rPr>
        <w:t> </w:t>
      </w:r>
    </w:p>
    <w:p w:rsidR="00F324DE" w:rsidRDefault="00F324DE" w:rsidP="00F324DE">
      <w:pPr>
        <w:spacing w:before="100" w:beforeAutospacing="1" w:after="100" w:afterAutospacing="1" w:line="285" w:lineRule="atLeast"/>
        <w:rPr>
          <w:rFonts w:ascii="Georgia" w:eastAsia="Times New Roman" w:hAnsi="Georgia" w:cs="Times New Roman"/>
          <w:color w:val="333333"/>
          <w:sz w:val="27"/>
          <w:szCs w:val="27"/>
          <w:lang w:eastAsia="en-GB"/>
        </w:rPr>
      </w:pPr>
    </w:p>
    <w:p w:rsidR="00F324DE" w:rsidRDefault="00F324DE" w:rsidP="00F324DE">
      <w:pPr>
        <w:spacing w:before="100" w:beforeAutospacing="1" w:after="100" w:afterAutospacing="1" w:line="285" w:lineRule="atLeast"/>
        <w:rPr>
          <w:rFonts w:ascii="Georgia" w:eastAsia="Times New Roman" w:hAnsi="Georgia" w:cs="Times New Roman"/>
          <w:b/>
          <w:color w:val="4472C4" w:themeColor="accent5"/>
          <w:sz w:val="27"/>
          <w:szCs w:val="27"/>
          <w:lang w:eastAsia="en-GB"/>
        </w:rPr>
      </w:pPr>
    </w:p>
    <w:p w:rsidR="00F324DE" w:rsidRDefault="00F324DE" w:rsidP="00F324DE">
      <w:pPr>
        <w:spacing w:before="100" w:beforeAutospacing="1" w:after="100" w:afterAutospacing="1" w:line="285" w:lineRule="atLeast"/>
        <w:rPr>
          <w:rFonts w:ascii="Georgia" w:eastAsia="Times New Roman" w:hAnsi="Georgia" w:cs="Times New Roman"/>
          <w:b/>
          <w:color w:val="4472C4" w:themeColor="accent5"/>
          <w:sz w:val="27"/>
          <w:szCs w:val="27"/>
          <w:lang w:eastAsia="en-GB"/>
        </w:rPr>
      </w:pPr>
      <w:r>
        <w:rPr>
          <w:rFonts w:ascii="Georgia" w:eastAsia="Times New Roman" w:hAnsi="Georgia" w:cs="Times New Roman"/>
          <w:b/>
          <w:color w:val="4472C4" w:themeColor="accent5"/>
          <w:sz w:val="27"/>
          <w:szCs w:val="27"/>
          <w:lang w:eastAsia="en-GB"/>
        </w:rPr>
        <w:lastRenderedPageBreak/>
        <w:t>Hummer hearse</w:t>
      </w:r>
    </w:p>
    <w:p w:rsidR="00F324DE" w:rsidRDefault="00262E1B" w:rsidP="00F324DE">
      <w:pPr>
        <w:spacing w:before="100" w:beforeAutospacing="1" w:after="100" w:afterAutospacing="1" w:line="285" w:lineRule="atLeast"/>
        <w:rPr>
          <w:rFonts w:ascii="Georgia" w:eastAsia="Times New Roman" w:hAnsi="Georgia" w:cs="Times New Roman"/>
          <w:sz w:val="27"/>
          <w:szCs w:val="27"/>
          <w:lang w:eastAsia="en-GB"/>
        </w:rPr>
      </w:pPr>
      <w:r>
        <w:rPr>
          <w:rFonts w:ascii="Georgia" w:eastAsia="Times New Roman" w:hAnsi="Georgia" w:cs="Times New Roman"/>
          <w:noProof/>
          <w:sz w:val="27"/>
          <w:szCs w:val="27"/>
          <w:lang w:val="en-US"/>
        </w:rPr>
        <w:drawing>
          <wp:inline distT="0" distB="0" distL="0" distR="0">
            <wp:extent cx="3816495" cy="179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mmer hears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33483" cy="1798671"/>
                    </a:xfrm>
                    <a:prstGeom prst="rect">
                      <a:avLst/>
                    </a:prstGeom>
                  </pic:spPr>
                </pic:pic>
              </a:graphicData>
            </a:graphic>
          </wp:inline>
        </w:drawing>
      </w:r>
    </w:p>
    <w:p w:rsidR="00F324DE" w:rsidRDefault="00F324DE" w:rsidP="00F324DE">
      <w:pPr>
        <w:spacing w:before="100" w:beforeAutospacing="1" w:after="100" w:afterAutospacing="1" w:line="285" w:lineRule="atLeast"/>
        <w:rPr>
          <w:rFonts w:ascii="Georgia" w:eastAsia="Times New Roman" w:hAnsi="Georgia" w:cs="Times New Roman"/>
          <w:sz w:val="27"/>
          <w:szCs w:val="27"/>
          <w:lang w:eastAsia="en-GB"/>
        </w:rPr>
      </w:pPr>
    </w:p>
    <w:p w:rsidR="00262E1B" w:rsidRDefault="00F324DE" w:rsidP="00262E1B">
      <w:pPr>
        <w:spacing w:before="100" w:beforeAutospacing="1" w:after="100" w:afterAutospacing="1" w:line="285"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For the </w:t>
      </w:r>
      <w:proofErr w:type="spellStart"/>
      <w:r>
        <w:rPr>
          <w:rFonts w:ascii="Georgia" w:eastAsia="Times New Roman" w:hAnsi="Georgia" w:cs="Times New Roman"/>
          <w:sz w:val="27"/>
          <w:szCs w:val="27"/>
          <w:lang w:eastAsia="en-GB"/>
        </w:rPr>
        <w:t>petrolhead</w:t>
      </w:r>
      <w:proofErr w:type="spellEnd"/>
      <w:r w:rsidR="00262E1B">
        <w:rPr>
          <w:rFonts w:ascii="Georgia" w:eastAsia="Times New Roman" w:hAnsi="Georgia" w:cs="Times New Roman"/>
          <w:sz w:val="27"/>
          <w:szCs w:val="27"/>
          <w:lang w:eastAsia="en-GB"/>
        </w:rPr>
        <w:t xml:space="preserve"> in your life</w:t>
      </w:r>
      <w:r>
        <w:rPr>
          <w:rFonts w:ascii="Georgia" w:eastAsia="Times New Roman" w:hAnsi="Georgia" w:cs="Times New Roman"/>
          <w:sz w:val="27"/>
          <w:szCs w:val="27"/>
          <w:lang w:eastAsia="en-GB"/>
        </w:rPr>
        <w:t xml:space="preserve">, a </w:t>
      </w:r>
      <w:r w:rsidR="00262E1B">
        <w:rPr>
          <w:rFonts w:ascii="Georgia" w:eastAsia="Times New Roman" w:hAnsi="Georgia" w:cs="Times New Roman"/>
          <w:sz w:val="27"/>
          <w:szCs w:val="27"/>
          <w:lang w:eastAsia="en-GB"/>
        </w:rPr>
        <w:t xml:space="preserve">beautifully </w:t>
      </w:r>
      <w:bookmarkStart w:id="0" w:name="_GoBack"/>
      <w:bookmarkEnd w:id="0"/>
      <w:r>
        <w:rPr>
          <w:rFonts w:ascii="Georgia" w:eastAsia="Times New Roman" w:hAnsi="Georgia" w:cs="Times New Roman"/>
          <w:sz w:val="27"/>
          <w:szCs w:val="27"/>
          <w:lang w:eastAsia="en-GB"/>
        </w:rPr>
        <w:t>c</w:t>
      </w:r>
      <w:r w:rsidRPr="00F324DE">
        <w:rPr>
          <w:rFonts w:ascii="Georgia" w:eastAsia="Times New Roman" w:hAnsi="Georgia" w:cs="Times New Roman"/>
          <w:sz w:val="27"/>
          <w:szCs w:val="27"/>
          <w:lang w:eastAsia="en-GB"/>
        </w:rPr>
        <w:t xml:space="preserve">onverted </w:t>
      </w:r>
      <w:r>
        <w:rPr>
          <w:rFonts w:ascii="Georgia" w:eastAsia="Times New Roman" w:hAnsi="Georgia" w:cs="Times New Roman"/>
          <w:sz w:val="27"/>
          <w:szCs w:val="27"/>
          <w:lang w:eastAsia="en-GB"/>
        </w:rPr>
        <w:t xml:space="preserve">Humvee. </w:t>
      </w:r>
    </w:p>
    <w:p w:rsidR="00F324DE" w:rsidRPr="00F324DE" w:rsidRDefault="00F324DE" w:rsidP="00262E1B">
      <w:pPr>
        <w:spacing w:before="100" w:beforeAutospacing="1" w:after="100" w:afterAutospacing="1" w:line="285" w:lineRule="atLeast"/>
        <w:rPr>
          <w:rFonts w:ascii="Georgia" w:eastAsia="Times New Roman" w:hAnsi="Georgia" w:cs="Times New Roman"/>
          <w:sz w:val="27"/>
          <w:szCs w:val="27"/>
          <w:lang w:eastAsia="en-GB"/>
        </w:rPr>
      </w:pPr>
      <w:r>
        <w:rPr>
          <w:rFonts w:ascii="Georgia" w:eastAsia="Times New Roman" w:hAnsi="Georgia" w:cs="Times New Roman"/>
          <w:sz w:val="27"/>
          <w:szCs w:val="27"/>
          <w:lang w:eastAsia="en-GB"/>
        </w:rPr>
        <w:t xml:space="preserve">Contact Trevor </w:t>
      </w:r>
      <w:proofErr w:type="spellStart"/>
      <w:r>
        <w:rPr>
          <w:rFonts w:ascii="Georgia" w:eastAsia="Times New Roman" w:hAnsi="Georgia" w:cs="Times New Roman"/>
          <w:sz w:val="27"/>
          <w:szCs w:val="27"/>
          <w:lang w:eastAsia="en-GB"/>
        </w:rPr>
        <w:t>Holyoak</w:t>
      </w:r>
      <w:proofErr w:type="spellEnd"/>
      <w:r>
        <w:rPr>
          <w:rFonts w:ascii="Georgia" w:eastAsia="Times New Roman" w:hAnsi="Georgia" w:cs="Times New Roman"/>
          <w:sz w:val="27"/>
          <w:szCs w:val="27"/>
          <w:lang w:eastAsia="en-GB"/>
        </w:rPr>
        <w:t xml:space="preserve"> at </w:t>
      </w:r>
      <w:hyperlink r:id="rId35" w:tgtFrame="_blank" w:history="1">
        <w:r w:rsidRPr="00F324DE">
          <w:rPr>
            <w:rFonts w:ascii="Arial" w:hAnsi="Arial" w:cs="Arial"/>
            <w:color w:val="1155CC"/>
            <w:sz w:val="27"/>
            <w:szCs w:val="27"/>
            <w:u w:val="single"/>
            <w:shd w:val="clear" w:color="auto" w:fill="FFFFFF"/>
          </w:rPr>
          <w:t>www.hummerhearse.co.uk</w:t>
        </w:r>
      </w:hyperlink>
    </w:p>
    <w:p w:rsidR="00E947E4" w:rsidRDefault="00E947E4" w:rsidP="00E947E4">
      <w:pPr>
        <w:spacing w:before="100" w:beforeAutospacing="1" w:after="100" w:afterAutospacing="1" w:line="285" w:lineRule="atLeast"/>
        <w:outlineLvl w:val="3"/>
        <w:rPr>
          <w:rFonts w:ascii="Georgia" w:eastAsia="Times New Roman" w:hAnsi="Georgia" w:cs="Times New Roman"/>
          <w:b/>
          <w:bCs/>
          <w:color w:val="333333"/>
          <w:sz w:val="27"/>
          <w:szCs w:val="27"/>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Only Fools and Horses Del Boy Reliant van hearse</w:t>
      </w:r>
    </w:p>
    <w:p w:rsidR="00E947E4" w:rsidRDefault="00E947E4" w:rsidP="00E947E4">
      <w:pPr>
        <w:spacing w:before="100" w:beforeAutospacing="1" w:after="100" w:afterAutospacing="1" w:line="285" w:lineRule="atLeast"/>
        <w:rPr>
          <w:rFonts w:ascii="Georgia" w:eastAsia="Times New Roman" w:hAnsi="Georgia" w:cs="Times New Roman"/>
          <w:color w:val="333333"/>
          <w:sz w:val="27"/>
          <w:szCs w:val="27"/>
          <w:lang w:eastAsia="en-GB"/>
        </w:rPr>
      </w:pPr>
      <w:r w:rsidRPr="00E947E4">
        <w:rPr>
          <w:rFonts w:ascii="Georgia" w:eastAsia="Times New Roman" w:hAnsi="Georgia" w:cs="Times New Roman"/>
          <w:noProof/>
          <w:color w:val="0000FF"/>
          <w:sz w:val="27"/>
          <w:szCs w:val="27"/>
          <w:lang w:val="en-US"/>
        </w:rPr>
        <w:drawing>
          <wp:inline distT="0" distB="0" distL="0" distR="0" wp14:anchorId="070700AC" wp14:editId="04B85CFC">
            <wp:extent cx="2143125" cy="2143125"/>
            <wp:effectExtent l="0" t="0" r="9525" b="9525"/>
            <wp:docPr id="9" name="Picture 9" descr="_448998140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_448998140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It's Del Boy's Reliant 3-wheeler van towing a converted, stretch Reliant. No user reviews yet, but we have a very good feeling about this.</w:t>
      </w:r>
    </w:p>
    <w:p w:rsidR="00AA1554" w:rsidRPr="00AA1554" w:rsidRDefault="00E947E4" w:rsidP="0050051C">
      <w:pPr>
        <w:numPr>
          <w:ilvl w:val="0"/>
          <w:numId w:val="9"/>
        </w:numPr>
        <w:spacing w:before="100" w:beforeAutospacing="1" w:after="100" w:afterAutospacing="1" w:line="285" w:lineRule="atLeast"/>
        <w:rPr>
          <w:rFonts w:ascii="Georgia" w:eastAsia="Times New Roman" w:hAnsi="Georgia" w:cs="Times New Roman"/>
          <w:color w:val="333333"/>
          <w:sz w:val="20"/>
          <w:szCs w:val="20"/>
          <w:lang w:eastAsia="en-GB"/>
        </w:rPr>
      </w:pPr>
      <w:r w:rsidRPr="00AA1554">
        <w:rPr>
          <w:rFonts w:ascii="Georgia" w:eastAsia="Times New Roman" w:hAnsi="Georgia" w:cs="Times New Roman"/>
          <w:color w:val="333333"/>
          <w:sz w:val="27"/>
          <w:szCs w:val="27"/>
          <w:lang w:eastAsia="en-GB"/>
        </w:rPr>
        <w:t>Only Fools and Hearses </w:t>
      </w:r>
      <w:r w:rsidR="00AA1554" w:rsidRPr="00AA1554">
        <w:rPr>
          <w:color w:val="2E74B5" w:themeColor="accent1" w:themeShade="BF"/>
          <w:sz w:val="28"/>
          <w:szCs w:val="28"/>
        </w:rPr>
        <w:t>http://www.onlyfoolsandhearses.co.uk/</w:t>
      </w:r>
    </w:p>
    <w:p w:rsidR="006D081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7"/>
          <w:szCs w:val="27"/>
          <w:lang w:eastAsia="en-GB"/>
        </w:rPr>
      </w:pPr>
      <w:r w:rsidRPr="00E947E4">
        <w:rPr>
          <w:rFonts w:ascii="Georgia" w:eastAsia="Times New Roman" w:hAnsi="Georgia" w:cs="Times New Roman"/>
          <w:b/>
          <w:bCs/>
          <w:color w:val="333333"/>
          <w:sz w:val="27"/>
          <w:szCs w:val="27"/>
          <w:lang w:eastAsia="en-GB"/>
        </w:rPr>
        <w:t> </w:t>
      </w: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Tank hearse</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noProof/>
          <w:color w:val="0000FF"/>
          <w:sz w:val="20"/>
          <w:szCs w:val="20"/>
          <w:lang w:val="en-US"/>
        </w:rPr>
        <w:lastRenderedPageBreak/>
        <w:drawing>
          <wp:inline distT="0" distB="0" distL="0" distR="0" wp14:anchorId="32B18BCB" wp14:editId="17E3D91F">
            <wp:extent cx="1924050" cy="1924050"/>
            <wp:effectExtent l="0" t="0" r="0" b="0"/>
            <wp:docPr id="10" name="Picture 10" descr="Tank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nk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E947E4" w:rsidRPr="00E947E4" w:rsidRDefault="00E947E4" w:rsidP="00E947E4">
      <w:pPr>
        <w:numPr>
          <w:ilvl w:val="0"/>
          <w:numId w:val="10"/>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Tanks-a-Lot </w:t>
      </w:r>
      <w:hyperlink r:id="rId40" w:history="1">
        <w:r w:rsidRPr="00E947E4">
          <w:rPr>
            <w:rFonts w:ascii="Georgia" w:eastAsia="Times New Roman" w:hAnsi="Georgia" w:cs="Times New Roman"/>
            <w:color w:val="0000FF"/>
            <w:sz w:val="27"/>
            <w:szCs w:val="27"/>
            <w:u w:val="single"/>
            <w:lang w:eastAsia="en-GB"/>
          </w:rPr>
          <w:t>http://www.tanklimo.com/tank_hearse_for_hire.htm</w:t>
        </w:r>
      </w:hyperlink>
    </w:p>
    <w:p w:rsidR="00F324DE" w:rsidRDefault="00F324DE" w:rsidP="00E947E4">
      <w:pPr>
        <w:spacing w:before="100" w:beforeAutospacing="1" w:after="100" w:afterAutospacing="1" w:line="285" w:lineRule="atLeast"/>
        <w:outlineLvl w:val="3"/>
        <w:rPr>
          <w:rFonts w:ascii="Georgia" w:eastAsia="Times New Roman" w:hAnsi="Georgia" w:cs="Times New Roman"/>
          <w:b/>
          <w:bCs/>
          <w:color w:val="4472C4" w:themeColor="accent5"/>
          <w:sz w:val="27"/>
          <w:szCs w:val="27"/>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Fire engine hearse -- </w:t>
      </w:r>
    </w:p>
    <w:p w:rsidR="00E947E4" w:rsidRPr="00E947E4" w:rsidRDefault="00262E1B" w:rsidP="00E947E4">
      <w:pPr>
        <w:numPr>
          <w:ilvl w:val="0"/>
          <w:numId w:val="11"/>
        </w:numPr>
        <w:spacing w:before="100" w:beforeAutospacing="1" w:after="100" w:afterAutospacing="1" w:line="285" w:lineRule="atLeast"/>
        <w:rPr>
          <w:rFonts w:ascii="Georgia" w:eastAsia="Times New Roman" w:hAnsi="Georgia" w:cs="Times New Roman"/>
          <w:color w:val="333333"/>
          <w:sz w:val="20"/>
          <w:szCs w:val="20"/>
          <w:lang w:eastAsia="en-GB"/>
        </w:rPr>
      </w:pPr>
      <w:hyperlink r:id="rId41" w:history="1">
        <w:r w:rsidR="00E947E4" w:rsidRPr="00E947E4">
          <w:rPr>
            <w:rFonts w:ascii="Georgia" w:eastAsia="Times New Roman" w:hAnsi="Georgia" w:cs="Times New Roman"/>
            <w:color w:val="0000FF"/>
            <w:sz w:val="27"/>
            <w:szCs w:val="27"/>
            <w:u w:val="single"/>
            <w:lang w:eastAsia="en-GB"/>
          </w:rPr>
          <w:t>http://www.classicfireengines.co.uk/</w:t>
        </w:r>
      </w:hyperlink>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Goth hearse -- </w:t>
      </w:r>
    </w:p>
    <w:p w:rsidR="00E947E4" w:rsidRPr="00E947E4" w:rsidRDefault="00E947E4" w:rsidP="00E947E4">
      <w:pPr>
        <w:numPr>
          <w:ilvl w:val="0"/>
          <w:numId w:val="12"/>
        </w:num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1972 Cadillac Deville with all the toys: </w:t>
      </w:r>
      <w:hyperlink r:id="rId42" w:history="1">
        <w:r w:rsidRPr="009A2D79">
          <w:rPr>
            <w:rStyle w:val="Hyperlink"/>
            <w:rFonts w:ascii="Georgia" w:eastAsia="Times New Roman" w:hAnsi="Georgia" w:cs="Times New Roman"/>
            <w:sz w:val="27"/>
            <w:szCs w:val="27"/>
            <w:lang w:eastAsia="en-GB"/>
          </w:rPr>
          <w:t>http://www.gothiclimousines.co.uk/hearse.htm</w:t>
        </w:r>
      </w:hyperlink>
    </w:p>
    <w:p w:rsidR="00E947E4" w:rsidRPr="00E947E4" w:rsidRDefault="00E947E4" w:rsidP="00E947E4">
      <w:pPr>
        <w:spacing w:before="100" w:beforeAutospacing="1" w:after="100" w:afterAutospacing="1" w:line="285" w:lineRule="atLeast"/>
        <w:ind w:left="720"/>
        <w:rPr>
          <w:rFonts w:ascii="Georgia" w:eastAsia="Times New Roman" w:hAnsi="Georgia" w:cs="Times New Roman"/>
          <w:color w:val="333333"/>
          <w:sz w:val="20"/>
          <w:szCs w:val="20"/>
          <w:lang w:eastAsia="en-GB"/>
        </w:rPr>
      </w:pPr>
    </w:p>
    <w:p w:rsidR="00E947E4" w:rsidRPr="00E947E4" w:rsidRDefault="00E947E4" w:rsidP="00E947E4">
      <w:pPr>
        <w:spacing w:before="100" w:beforeAutospacing="1" w:after="100" w:afterAutospacing="1" w:line="285" w:lineRule="atLeast"/>
        <w:outlineLvl w:val="3"/>
        <w:rPr>
          <w:rFonts w:ascii="Georgia" w:eastAsia="Times New Roman" w:hAnsi="Georgia" w:cs="Times New Roman"/>
          <w:b/>
          <w:bCs/>
          <w:color w:val="4472C4" w:themeColor="accent5"/>
          <w:sz w:val="20"/>
          <w:szCs w:val="20"/>
          <w:lang w:eastAsia="en-GB"/>
        </w:rPr>
      </w:pPr>
      <w:r w:rsidRPr="00E947E4">
        <w:rPr>
          <w:rFonts w:ascii="Georgia" w:eastAsia="Times New Roman" w:hAnsi="Georgia" w:cs="Times New Roman"/>
          <w:b/>
          <w:bCs/>
          <w:color w:val="4472C4" w:themeColor="accent5"/>
          <w:sz w:val="27"/>
          <w:szCs w:val="27"/>
          <w:lang w:eastAsia="en-GB"/>
        </w:rPr>
        <w:t>Thanks, we’ll do it ourselves</w:t>
      </w:r>
    </w:p>
    <w:p w:rsidR="00E947E4" w:rsidRPr="00E947E4" w:rsidRDefault="00E947E4" w:rsidP="00E947E4">
      <w:pPr>
        <w:spacing w:before="100" w:beforeAutospacing="1" w:after="100" w:afterAutospacing="1" w:line="285" w:lineRule="atLeast"/>
        <w:rPr>
          <w:rFonts w:ascii="Georgia" w:eastAsia="Times New Roman" w:hAnsi="Georgia" w:cs="Times New Roman"/>
          <w:color w:val="333333"/>
          <w:sz w:val="20"/>
          <w:szCs w:val="20"/>
          <w:lang w:eastAsia="en-GB"/>
        </w:rPr>
      </w:pPr>
      <w:r w:rsidRPr="00E947E4">
        <w:rPr>
          <w:rFonts w:ascii="Georgia" w:eastAsia="Times New Roman" w:hAnsi="Georgia" w:cs="Times New Roman"/>
          <w:color w:val="333333"/>
          <w:sz w:val="27"/>
          <w:szCs w:val="27"/>
          <w:lang w:eastAsia="en-GB"/>
        </w:rPr>
        <w:t xml:space="preserve">If you would like to take the person who'd died on their final ride yourself, there is nothing to stop you from using or hiring your own preferred vehicle and taking them in that. Drive down to the undertaker’s, load up and off you go. This way, you can go by any route you want and spend all the time you want – so long as you get to the church or </w:t>
      </w:r>
      <w:proofErr w:type="spellStart"/>
      <w:r w:rsidRPr="00E947E4">
        <w:rPr>
          <w:rFonts w:ascii="Georgia" w:eastAsia="Times New Roman" w:hAnsi="Georgia" w:cs="Times New Roman"/>
          <w:color w:val="333333"/>
          <w:sz w:val="27"/>
          <w:szCs w:val="27"/>
          <w:lang w:eastAsia="en-GB"/>
        </w:rPr>
        <w:t>crem</w:t>
      </w:r>
      <w:proofErr w:type="spellEnd"/>
      <w:r w:rsidRPr="00E947E4">
        <w:rPr>
          <w:rFonts w:ascii="Georgia" w:eastAsia="Times New Roman" w:hAnsi="Georgia" w:cs="Times New Roman"/>
          <w:color w:val="333333"/>
          <w:sz w:val="27"/>
          <w:szCs w:val="27"/>
          <w:lang w:eastAsia="en-GB"/>
        </w:rPr>
        <w:t xml:space="preserve"> on time. Be sure to have enough people to carry the coffin. And be sure to secure the coffin in the vehicle. You don’t want it surging forward when you brake.</w:t>
      </w:r>
    </w:p>
    <w:p w:rsidR="00DE71C5" w:rsidRDefault="00262E1B"/>
    <w:p w:rsidR="00E947E4" w:rsidRDefault="00E947E4">
      <w:r>
        <w:t>ENDS</w:t>
      </w:r>
    </w:p>
    <w:sectPr w:rsidR="00E94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5AED"/>
    <w:multiLevelType w:val="hybridMultilevel"/>
    <w:tmpl w:val="E63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20D2E"/>
    <w:multiLevelType w:val="multilevel"/>
    <w:tmpl w:val="8BB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66B96"/>
    <w:multiLevelType w:val="multilevel"/>
    <w:tmpl w:val="3FA2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E1216"/>
    <w:multiLevelType w:val="multilevel"/>
    <w:tmpl w:val="147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A29AD"/>
    <w:multiLevelType w:val="multilevel"/>
    <w:tmpl w:val="2BC6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B12D2"/>
    <w:multiLevelType w:val="multilevel"/>
    <w:tmpl w:val="688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C7560"/>
    <w:multiLevelType w:val="multilevel"/>
    <w:tmpl w:val="54EA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044DE"/>
    <w:multiLevelType w:val="hybridMultilevel"/>
    <w:tmpl w:val="723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2ECB"/>
    <w:multiLevelType w:val="multilevel"/>
    <w:tmpl w:val="C69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96891"/>
    <w:multiLevelType w:val="multilevel"/>
    <w:tmpl w:val="AE0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4582C"/>
    <w:multiLevelType w:val="multilevel"/>
    <w:tmpl w:val="ADF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84899"/>
    <w:multiLevelType w:val="multilevel"/>
    <w:tmpl w:val="BDB4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76026"/>
    <w:multiLevelType w:val="multilevel"/>
    <w:tmpl w:val="C4C0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70B59"/>
    <w:multiLevelType w:val="multilevel"/>
    <w:tmpl w:val="F1B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8"/>
  </w:num>
  <w:num w:numId="5">
    <w:abstractNumId w:val="13"/>
  </w:num>
  <w:num w:numId="6">
    <w:abstractNumId w:val="11"/>
  </w:num>
  <w:num w:numId="7">
    <w:abstractNumId w:val="6"/>
  </w:num>
  <w:num w:numId="8">
    <w:abstractNumId w:val="3"/>
  </w:num>
  <w:num w:numId="9">
    <w:abstractNumId w:val="10"/>
  </w:num>
  <w:num w:numId="10">
    <w:abstractNumId w:val="2"/>
  </w:num>
  <w:num w:numId="11">
    <w:abstractNumId w:val="12"/>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E4"/>
    <w:rsid w:val="00010532"/>
    <w:rsid w:val="00041E48"/>
    <w:rsid w:val="00262E1B"/>
    <w:rsid w:val="006D0814"/>
    <w:rsid w:val="0095393E"/>
    <w:rsid w:val="00AA1554"/>
    <w:rsid w:val="00C40559"/>
    <w:rsid w:val="00C81411"/>
    <w:rsid w:val="00E21489"/>
    <w:rsid w:val="00E53850"/>
    <w:rsid w:val="00E947E4"/>
    <w:rsid w:val="00F3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B6F2"/>
  <w15:chartTrackingRefBased/>
  <w15:docId w15:val="{B7AE7316-9C3D-4C29-9873-B948F1AE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E4"/>
    <w:rPr>
      <w:color w:val="0563C1" w:themeColor="hyperlink"/>
      <w:u w:val="single"/>
    </w:rPr>
  </w:style>
  <w:style w:type="paragraph" w:styleId="ListParagraph">
    <w:name w:val="List Paragraph"/>
    <w:basedOn w:val="Normal"/>
    <w:uiPriority w:val="34"/>
    <w:qFormat/>
    <w:rsid w:val="00C8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4989">
      <w:bodyDiv w:val="1"/>
      <w:marLeft w:val="0"/>
      <w:marRight w:val="0"/>
      <w:marTop w:val="0"/>
      <w:marBottom w:val="0"/>
      <w:divBdr>
        <w:top w:val="none" w:sz="0" w:space="0" w:color="auto"/>
        <w:left w:val="none" w:sz="0" w:space="0" w:color="auto"/>
        <w:bottom w:val="none" w:sz="0" w:space="0" w:color="auto"/>
        <w:right w:val="none" w:sz="0" w:space="0" w:color="auto"/>
      </w:divBdr>
    </w:div>
    <w:div w:id="15787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kefuneralsuk.co.uk/" TargetMode="External"/><Relationship Id="rId18" Type="http://schemas.openxmlformats.org/officeDocument/2006/relationships/hyperlink" Target="http://www.vintagefuneralhearse.co.uk/" TargetMode="External"/><Relationship Id="rId26" Type="http://schemas.openxmlformats.org/officeDocument/2006/relationships/image" Target="media/image7.jpeg"/><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4x4funerals.co.uk/" TargetMode="External"/><Relationship Id="rId34" Type="http://schemas.openxmlformats.org/officeDocument/2006/relationships/image" Target="media/image10.jpeg"/><Relationship Id="rId42" Type="http://schemas.openxmlformats.org/officeDocument/2006/relationships/hyperlink" Target="http://www.gothiclimousines.co.uk/hearse.htm" TargetMode="External"/><Relationship Id="rId7" Type="http://schemas.openxmlformats.org/officeDocument/2006/relationships/hyperlink" Target="http://www.goodfuneralguide.co.uk/wordpress/wp-content/uploads/2010/04/horsedrawn-funerals-pink-hearse-image-01.png" TargetMode="External"/><Relationship Id="rId12" Type="http://schemas.openxmlformats.org/officeDocument/2006/relationships/hyperlink" Target="http://motorcyclefunerals.com/" TargetMode="External"/><Relationship Id="rId17" Type="http://schemas.openxmlformats.org/officeDocument/2006/relationships/image" Target="media/image4.jpeg"/><Relationship Id="rId25" Type="http://schemas.openxmlformats.org/officeDocument/2006/relationships/hyperlink" Target="http://www.goodfuneralguide.co.uk/wordpress/wp-content/uploads/2010/04/24.jpg" TargetMode="External"/><Relationship Id="rId33" Type="http://schemas.openxmlformats.org/officeDocument/2006/relationships/hyperlink" Target="http://thefinalcruise.co.uk/" TargetMode="External"/><Relationship Id="rId38" Type="http://schemas.openxmlformats.org/officeDocument/2006/relationships/hyperlink" Target="http://www.goodfuneralguide.co.uk/wordpress/wp-content/uploads/2010/04/Tank2.jpeg" TargetMode="External"/><Relationship Id="rId2" Type="http://schemas.openxmlformats.org/officeDocument/2006/relationships/styles" Target="styles.xml"/><Relationship Id="rId16" Type="http://schemas.openxmlformats.org/officeDocument/2006/relationships/hyperlink" Target="http://vintagelorryfunerals.co.uk/"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hyperlink" Target="http://www.classicfireengines.co.uk/" TargetMode="External"/><Relationship Id="rId1" Type="http://schemas.openxmlformats.org/officeDocument/2006/relationships/numbering" Target="numbering.xml"/><Relationship Id="rId6" Type="http://schemas.openxmlformats.org/officeDocument/2006/relationships/hyperlink" Target="http://greenscarriages.co.uk/" TargetMode="External"/><Relationship Id="rId11" Type="http://schemas.openxmlformats.org/officeDocument/2006/relationships/image" Target="media/image2.jpeg"/><Relationship Id="rId24" Type="http://schemas.openxmlformats.org/officeDocument/2006/relationships/hyperlink" Target="http://volkswagenfunerals.co.uk/"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www.tanklimo.com/tank_hearse_for_hire.htm" TargetMode="External"/><Relationship Id="rId5" Type="http://schemas.openxmlformats.org/officeDocument/2006/relationships/hyperlink" Target="http://www.lymn.co.uk/"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goodfuneralguide.co.uk/wordpress/wp-content/uploads/2010/04/HearseTop1.jpg" TargetMode="External"/><Relationship Id="rId36" Type="http://schemas.openxmlformats.org/officeDocument/2006/relationships/hyperlink" Target="http://www.goodfuneralguide.co.uk/wordpress/wp-content/uploads/2010/04/4489981402.jpg" TargetMode="External"/><Relationship Id="rId10" Type="http://schemas.openxmlformats.org/officeDocument/2006/relationships/hyperlink" Target="http://www.goodfuneralguide.co.uk/wordpress/wp-content/uploads/2010/04/Motorcycle-Hearse.jpg" TargetMode="External"/><Relationship Id="rId19" Type="http://schemas.openxmlformats.org/officeDocument/2006/relationships/hyperlink" Target="http://www.goodfuneralguide.co.uk/wordpress/wp-content/uploads/2010/04/Landrover-Hearse.jpg" TargetMode="External"/><Relationship Id="rId31" Type="http://schemas.openxmlformats.org/officeDocument/2006/relationships/hyperlink" Target="http://www.goodfuneralguide.co.uk/wordpress/wp-content/uploads/2010/04/road_2809_lge.jp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nkhearse.co.uk/" TargetMode="External"/><Relationship Id="rId14" Type="http://schemas.openxmlformats.org/officeDocument/2006/relationships/hyperlink" Target="http://www.goodfuneralguide.co.uk/wordpress/wp-content/uploads/2010/04/vintage-lorry-hearse.jpg" TargetMode="External"/><Relationship Id="rId22" Type="http://schemas.openxmlformats.org/officeDocument/2006/relationships/hyperlink" Target="http://www.goodfuneralguide.co.uk/wordpress/wp-content/uploads/2010/04/article-2059291-0EB7F27600000578-625_634x428.jpg" TargetMode="External"/><Relationship Id="rId27" Type="http://schemas.openxmlformats.org/officeDocument/2006/relationships/hyperlink" Target="http://morrisminorhearse.co.uk/" TargetMode="External"/><Relationship Id="rId30" Type="http://schemas.openxmlformats.org/officeDocument/2006/relationships/hyperlink" Target="http://www.bonvoyagehearse.co.uk/" TargetMode="External"/><Relationship Id="rId35" Type="http://schemas.openxmlformats.org/officeDocument/2006/relationships/hyperlink" Target="http://www.hummerhearse.co.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 Cowling</cp:lastModifiedBy>
  <cp:revision>6</cp:revision>
  <dcterms:created xsi:type="dcterms:W3CDTF">2016-11-30T16:03:00Z</dcterms:created>
  <dcterms:modified xsi:type="dcterms:W3CDTF">2017-01-18T15:38:00Z</dcterms:modified>
</cp:coreProperties>
</file>